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30j0zll" w:id="1"/>
      <w:bookmarkEnd w:id="1"/>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"Actual Delivery Date"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Charges"</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amounts so specified in the Call-Off Schedule 5 (Pricing Details) or an Equipment Order;</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“Delivery Place”</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“Deposit”</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amount set out in the Equipment Order;</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“Due Delivery Date”</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those devices, machines, tools and/or vehicles set out in Framework Schedule 1 </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Specification) and ordered by the Buyer as may be supplemented in the Call-Off Contract or in an Equipment Order;</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Order”</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Specific Maintenance”</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w:t>
              <w:tab/>
              <w:t xml:space="preserve">topping up between routine maintenance visits of consumables;</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"Excess"</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same meaning given to it in Clause 8.9.1 of this Call Off Schedule 22;</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Payments"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Period"</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cantSplit w:val="0"/>
          <w:trHeight w:val="800" w:hRule="atLeast"/>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Terms"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terms and conditions of supply and lease set out in this Call-Off Schedule 22;</w:t>
            </w:r>
          </w:p>
        </w:tc>
      </w:tr>
      <w:tr>
        <w:trPr>
          <w:cantSplit w:val="0"/>
          <w:trHeight w:val="800" w:hRule="atLeast"/>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"Net Book Value"</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“Owner”</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Buyer’s option to purchase the Equipment as more fully described in paragraph 9 of this Call Off Schedule 22;</w:t>
            </w:r>
          </w:p>
        </w:tc>
      </w:tr>
      <w:tr>
        <w:trPr>
          <w:cantSplit w:val="0"/>
          <w:trHeight w:val="800"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 Price”</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"Rental"</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 specified in the Equipment Order;</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"Return Date"</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so specified in the Equipment Order or as varied by the application of paragraph 5.5 of this Call Off Schedule 22;</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bookmarkStart w:colFirst="0" w:colLast="0" w:name="_1fob9te" w:id="2"/>
            <w:bookmarkEnd w:id="2"/>
            <w:r w:rsidDel="00000000" w:rsidR="00000000" w:rsidRPr="00000000">
              <w:rPr>
                <w:rFonts w:ascii="Arial" w:cs="Arial" w:eastAsia="Arial" w:hAnsi="Arial"/>
                <w:b w:val="1"/>
                <w:color w:val="000000"/>
                <w:rtl w:val="0"/>
              </w:rPr>
              <w:t xml:space="preserve">"Termination Sum"</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for any piece of Equipment, the aggregate of:</w:t>
            </w:r>
          </w:p>
          <w:p w:rsidR="00000000" w:rsidDel="00000000" w:rsidP="00000000" w:rsidRDefault="00000000" w:rsidRPr="00000000" w14:paraId="0000002F">
            <w:pPr>
              <w:numPr>
                <w:ilvl w:val="0"/>
                <w:numId w:val="2"/>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Rentals due but unpaid up to the date of termination;</w:t>
            </w:r>
          </w:p>
          <w:p w:rsidR="00000000" w:rsidDel="00000000" w:rsidP="00000000" w:rsidRDefault="00000000" w:rsidRPr="00000000" w14:paraId="00000030">
            <w:pPr>
              <w:numPr>
                <w:ilvl w:val="0"/>
                <w:numId w:val="2"/>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"Total Loss"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b w:val="1"/>
                <w:i w:val="1"/>
                <w:color w:val="000000"/>
              </w:rPr>
            </w:pPr>
            <w:r w:rsidDel="00000000" w:rsidR="00000000" w:rsidRPr="00000000">
              <w:rPr>
                <w:rFonts w:ascii="Arial" w:cs="Arial" w:eastAsia="Arial" w:hAnsi="Arial"/>
                <w:color w:val="000000"/>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rPr>
          <w:rFonts w:ascii="Arial" w:cs="Arial" w:eastAsia="Arial" w:hAnsi="Arial"/>
          <w:strike w:val="1"/>
          <w:color w:val="000000"/>
        </w:rPr>
      </w:pPr>
      <w:r w:rsidDel="00000000" w:rsidR="00000000" w:rsidRPr="00000000">
        <w:rPr>
          <w:rtl w:val="0"/>
        </w:rPr>
      </w:r>
    </w:p>
    <w:p w:rsidR="00000000" w:rsidDel="00000000" w:rsidP="00000000" w:rsidRDefault="00000000" w:rsidRPr="00000000" w14:paraId="00000035">
      <w:pPr>
        <w:pStyle w:val="Heading1"/>
        <w:numPr>
          <w:ilvl w:val="0"/>
          <w:numId w:val="1"/>
        </w:numPr>
        <w:ind w:left="720" w:hanging="436"/>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1"/>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Call-Off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3"/>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3"/>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numPr>
          <w:ilvl w:val="2"/>
          <w:numId w:val="4"/>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3"/>
        <w:numPr>
          <w:ilvl w:val="2"/>
          <w:numId w:val="4"/>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4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numPr>
          <w:ilvl w:val="0"/>
          <w:numId w:val="5"/>
        </w:numPr>
        <w:ind w:left="540" w:hanging="540"/>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tyjcwt" w:id="5"/>
      <w:bookmarkEnd w:id="5"/>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Call-Off Contract and the requirements notified to the Supplier in the Equipment Order.</w:t>
      </w:r>
    </w:p>
    <w:p w:rsidR="00000000" w:rsidDel="00000000" w:rsidP="00000000" w:rsidRDefault="00000000" w:rsidRPr="00000000" w14:paraId="00000049">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r w:rsidDel="00000000" w:rsidR="00000000" w:rsidRPr="00000000">
        <w:rPr>
          <w:rtl w:val="0"/>
        </w:rPr>
      </w:r>
    </w:p>
    <w:p w:rsidR="00000000" w:rsidDel="00000000" w:rsidP="00000000" w:rsidRDefault="00000000" w:rsidRPr="00000000" w14:paraId="0000004E">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r w:rsidDel="00000000" w:rsidR="00000000" w:rsidRPr="00000000">
        <w:rPr>
          <w:rtl w:val="0"/>
        </w:rPr>
      </w:r>
    </w:p>
    <w:p w:rsidR="00000000" w:rsidDel="00000000" w:rsidP="00000000" w:rsidRDefault="00000000" w:rsidRPr="00000000" w14:paraId="0000004F">
      <w:pPr>
        <w:pStyle w:val="Heading2"/>
        <w:numPr>
          <w:ilvl w:val="1"/>
          <w:numId w:val="5"/>
        </w:numPr>
        <w:ind w:left="1440" w:hanging="540"/>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r w:rsidDel="00000000" w:rsidR="00000000" w:rsidRPr="00000000">
        <w:rPr>
          <w:rtl w:val="0"/>
        </w:rPr>
      </w:r>
    </w:p>
    <w:p w:rsidR="00000000" w:rsidDel="00000000" w:rsidP="00000000" w:rsidRDefault="00000000" w:rsidRPr="00000000" w14:paraId="00000051">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r w:rsidDel="00000000" w:rsidR="00000000" w:rsidRPr="00000000">
        <w:rPr>
          <w:rtl w:val="0"/>
        </w:rPr>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5"/>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5"/>
        </w:numPr>
        <w:ind w:left="1440" w:hanging="54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5"/>
        </w:numPr>
        <w:ind w:left="540" w:hanging="540"/>
        <w:rPr>
          <w:rFonts w:ascii="Arial" w:cs="Arial" w:eastAsia="Arial" w:hAnsi="Arial"/>
          <w:sz w:val="24"/>
          <w:szCs w:val="24"/>
        </w:rPr>
      </w:pPr>
      <w:bookmarkStart w:colFirst="0" w:colLast="0" w:name="_4d34og8" w:id="8"/>
      <w:bookmarkEnd w:id="8"/>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caused by the negligence of the Supplier, its Subcontractors or its agents; or</w:t>
      </w:r>
      <w:r w:rsidDel="00000000" w:rsidR="00000000" w:rsidRPr="00000000">
        <w:rPr>
          <w:rtl w:val="0"/>
        </w:rPr>
      </w:r>
    </w:p>
    <w:p w:rsidR="00000000" w:rsidDel="00000000" w:rsidP="00000000" w:rsidRDefault="00000000" w:rsidRPr="00000000" w14:paraId="00000067">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while the Supplier has possession of the Equipment, including for any maintenance.</w:t>
      </w:r>
      <w:r w:rsidDel="00000000" w:rsidR="00000000" w:rsidRPr="00000000">
        <w:rPr>
          <w:rtl w:val="0"/>
        </w:rPr>
      </w:r>
    </w:p>
    <w:p w:rsidR="00000000" w:rsidDel="00000000" w:rsidP="00000000" w:rsidRDefault="00000000" w:rsidRPr="00000000" w14:paraId="00000068">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5"/>
        </w:numPr>
        <w:ind w:left="540" w:hanging="540"/>
        <w:rPr>
          <w:rFonts w:ascii="Arial" w:cs="Arial" w:eastAsia="Arial" w:hAnsi="Arial"/>
          <w:smallCaps w:val="0"/>
          <w:sz w:val="24"/>
          <w:szCs w:val="24"/>
        </w:rPr>
      </w:pPr>
      <w:bookmarkStart w:colFirst="0" w:colLast="0" w:name="_2s8eyo1" w:id="9"/>
      <w:bookmarkEnd w:id="9"/>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5"/>
        </w:numPr>
        <w:ind w:left="1440" w:hanging="540"/>
        <w:rPr>
          <w:rFonts w:ascii="Arial" w:cs="Arial" w:eastAsia="Arial" w:hAnsi="Arial"/>
          <w:sz w:val="24"/>
          <w:szCs w:val="24"/>
        </w:rPr>
      </w:pPr>
      <w:bookmarkStart w:colFirst="0" w:colLast="0" w:name="_17dp8vu" w:id="10"/>
      <w:bookmarkEnd w:id="10"/>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6E">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the Buyer permits the Supplier to make a full examination of the alleged defect;</w:t>
      </w:r>
      <w:r w:rsidDel="00000000" w:rsidR="00000000" w:rsidRPr="00000000">
        <w:rPr>
          <w:rtl w:val="0"/>
        </w:rPr>
      </w:r>
    </w:p>
    <w:p w:rsidR="00000000" w:rsidDel="00000000" w:rsidP="00000000" w:rsidRDefault="00000000" w:rsidRPr="00000000" w14:paraId="0000006F">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r w:rsidDel="00000000" w:rsidR="00000000" w:rsidRPr="00000000">
        <w:rPr>
          <w:rtl w:val="0"/>
        </w:rPr>
      </w:r>
    </w:p>
    <w:p w:rsidR="00000000" w:rsidDel="00000000" w:rsidP="00000000" w:rsidRDefault="00000000" w:rsidRPr="00000000" w14:paraId="00000070">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r w:rsidDel="00000000" w:rsidR="00000000" w:rsidRPr="00000000">
        <w:rPr>
          <w:rtl w:val="0"/>
        </w:rPr>
      </w:r>
    </w:p>
    <w:p w:rsidR="00000000" w:rsidDel="00000000" w:rsidP="00000000" w:rsidRDefault="00000000" w:rsidRPr="00000000" w14:paraId="00000071">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the defect is directly attributable to defective material, workmanship or design.</w:t>
      </w:r>
      <w:r w:rsidDel="00000000" w:rsidR="00000000" w:rsidRPr="00000000">
        <w:rPr>
          <w:rtl w:val="0"/>
        </w:rPr>
      </w:r>
    </w:p>
    <w:p w:rsidR="00000000" w:rsidDel="00000000" w:rsidP="00000000" w:rsidRDefault="00000000" w:rsidRPr="00000000" w14:paraId="00000072">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r w:rsidDel="00000000" w:rsidR="00000000" w:rsidRPr="00000000">
        <w:rPr>
          <w:rtl w:val="0"/>
        </w:rPr>
      </w:r>
    </w:p>
    <w:p w:rsidR="00000000" w:rsidDel="00000000" w:rsidP="00000000" w:rsidRDefault="00000000" w:rsidRPr="00000000" w14:paraId="00000078">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r w:rsidDel="00000000" w:rsidR="00000000" w:rsidRPr="00000000">
        <w:rPr>
          <w:rtl w:val="0"/>
        </w:rPr>
      </w:r>
    </w:p>
    <w:p w:rsidR="00000000" w:rsidDel="00000000" w:rsidP="00000000" w:rsidRDefault="00000000" w:rsidRPr="00000000" w14:paraId="00000079">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5"/>
        </w:numPr>
        <w:ind w:left="1440" w:hanging="540"/>
        <w:rPr>
          <w:rFonts w:ascii="Arial" w:cs="Arial" w:eastAsia="Arial" w:hAnsi="Arial"/>
          <w:sz w:val="24"/>
          <w:szCs w:val="24"/>
        </w:rPr>
      </w:pPr>
      <w:bookmarkStart w:colFirst="0" w:colLast="0" w:name="_3rdcrjn" w:id="11"/>
      <w:bookmarkEnd w:id="11"/>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5"/>
        </w:numPr>
        <w:ind w:left="540" w:hanging="540"/>
        <w:rPr>
          <w:rFonts w:ascii="Arial" w:cs="Arial" w:eastAsia="Arial" w:hAnsi="Arial"/>
          <w:sz w:val="24"/>
          <w:szCs w:val="24"/>
        </w:rPr>
      </w:pPr>
      <w:bookmarkStart w:colFirst="0" w:colLast="0" w:name="_26in1rg" w:id="12"/>
      <w:bookmarkEnd w:id="12"/>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5"/>
        </w:numPr>
        <w:ind w:left="1440" w:hanging="540"/>
        <w:rPr>
          <w:rFonts w:ascii="Arial" w:cs="Arial" w:eastAsia="Arial" w:hAnsi="Arial"/>
          <w:sz w:val="24"/>
          <w:szCs w:val="24"/>
        </w:rPr>
      </w:pPr>
      <w:bookmarkStart w:colFirst="0" w:colLast="0" w:name="_lnxbz9" w:id="13"/>
      <w:bookmarkEnd w:id="13"/>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5"/>
        </w:numPr>
        <w:ind w:left="1440" w:hanging="540"/>
        <w:rPr>
          <w:rFonts w:ascii="Arial" w:cs="Arial" w:eastAsia="Arial" w:hAnsi="Arial"/>
          <w:sz w:val="24"/>
          <w:szCs w:val="24"/>
        </w:rPr>
      </w:pPr>
      <w:bookmarkStart w:colFirst="0" w:colLast="0" w:name="_35nkun2" w:id="14"/>
      <w:bookmarkEnd w:id="14"/>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5"/>
        </w:numPr>
        <w:ind w:left="2409" w:hanging="720"/>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r w:rsidDel="00000000" w:rsidR="00000000" w:rsidRPr="00000000">
        <w:rPr>
          <w:rtl w:val="0"/>
        </w:rPr>
      </w:r>
    </w:p>
    <w:p w:rsidR="00000000" w:rsidDel="00000000" w:rsidP="00000000" w:rsidRDefault="00000000" w:rsidRPr="00000000" w14:paraId="0000008D">
      <w:pPr>
        <w:pStyle w:val="Heading3"/>
        <w:numPr>
          <w:ilvl w:val="2"/>
          <w:numId w:val="5"/>
        </w:numPr>
        <w:ind w:left="2409" w:hanging="720"/>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r w:rsidDel="00000000" w:rsidR="00000000" w:rsidRPr="00000000">
        <w:rPr>
          <w:rtl w:val="0"/>
        </w:rPr>
      </w:r>
    </w:p>
    <w:p w:rsidR="00000000" w:rsidDel="00000000" w:rsidP="00000000" w:rsidRDefault="00000000" w:rsidRPr="00000000" w14:paraId="0000008E">
      <w:pPr>
        <w:pStyle w:val="Heading3"/>
        <w:numPr>
          <w:ilvl w:val="2"/>
          <w:numId w:val="5"/>
        </w:numPr>
        <w:ind w:left="2409" w:hanging="720"/>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r w:rsidDel="00000000" w:rsidR="00000000" w:rsidRPr="00000000">
        <w:rPr>
          <w:rtl w:val="0"/>
        </w:rPr>
      </w:r>
    </w:p>
    <w:p w:rsidR="00000000" w:rsidDel="00000000" w:rsidP="00000000" w:rsidRDefault="00000000" w:rsidRPr="00000000" w14:paraId="0000008F">
      <w:pPr>
        <w:pStyle w:val="Heading3"/>
        <w:numPr>
          <w:ilvl w:val="2"/>
          <w:numId w:val="5"/>
        </w:numPr>
        <w:ind w:left="2409" w:hanging="720"/>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r w:rsidDel="00000000" w:rsidR="00000000" w:rsidRPr="00000000">
        <w:rPr>
          <w:rtl w:val="0"/>
        </w:rPr>
      </w:r>
    </w:p>
    <w:p w:rsidR="00000000" w:rsidDel="00000000" w:rsidP="00000000" w:rsidRDefault="00000000" w:rsidRPr="00000000" w14:paraId="00000090">
      <w:pPr>
        <w:pStyle w:val="Heading3"/>
        <w:numPr>
          <w:ilvl w:val="2"/>
          <w:numId w:val="5"/>
        </w:numPr>
        <w:ind w:left="2409" w:hanging="720"/>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r w:rsidDel="00000000" w:rsidR="00000000" w:rsidRPr="00000000">
        <w:rPr>
          <w:rtl w:val="0"/>
        </w:rPr>
      </w:r>
    </w:p>
    <w:p w:rsidR="00000000" w:rsidDel="00000000" w:rsidP="00000000" w:rsidRDefault="00000000" w:rsidRPr="00000000" w14:paraId="00000091">
      <w:pPr>
        <w:pStyle w:val="Heading3"/>
        <w:numPr>
          <w:ilvl w:val="2"/>
          <w:numId w:val="5"/>
        </w:numPr>
        <w:ind w:left="2409" w:hanging="720"/>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r w:rsidDel="00000000" w:rsidR="00000000" w:rsidRPr="00000000">
        <w:rPr>
          <w:rtl w:val="0"/>
        </w:rPr>
      </w:r>
    </w:p>
    <w:p w:rsidR="00000000" w:rsidDel="00000000" w:rsidP="00000000" w:rsidRDefault="00000000" w:rsidRPr="00000000" w14:paraId="00000092">
      <w:pPr>
        <w:pStyle w:val="Heading3"/>
        <w:numPr>
          <w:ilvl w:val="2"/>
          <w:numId w:val="5"/>
        </w:numPr>
        <w:ind w:left="2409" w:hanging="720"/>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r w:rsidDel="00000000" w:rsidR="00000000" w:rsidRPr="00000000">
        <w:rPr>
          <w:rtl w:val="0"/>
        </w:rPr>
      </w:r>
    </w:p>
    <w:p w:rsidR="00000000" w:rsidDel="00000000" w:rsidP="00000000" w:rsidRDefault="00000000" w:rsidRPr="00000000" w14:paraId="00000093">
      <w:pPr>
        <w:pStyle w:val="Heading3"/>
        <w:numPr>
          <w:ilvl w:val="2"/>
          <w:numId w:val="5"/>
        </w:numPr>
        <w:ind w:left="2409" w:hanging="720"/>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r w:rsidDel="00000000" w:rsidR="00000000" w:rsidRPr="00000000">
        <w:rPr>
          <w:rtl w:val="0"/>
        </w:rPr>
      </w:r>
    </w:p>
    <w:p w:rsidR="00000000" w:rsidDel="00000000" w:rsidP="00000000" w:rsidRDefault="00000000" w:rsidRPr="00000000" w14:paraId="00000094">
      <w:pPr>
        <w:pStyle w:val="Heading3"/>
        <w:numPr>
          <w:ilvl w:val="2"/>
          <w:numId w:val="5"/>
        </w:numPr>
        <w:ind w:left="2409" w:hanging="720"/>
        <w:rPr/>
      </w:pPr>
      <w:r w:rsidDel="00000000" w:rsidR="00000000" w:rsidRPr="00000000">
        <w:rPr>
          <w:rFonts w:ascii="Arial" w:cs="Arial" w:eastAsia="Arial" w:hAnsi="Arial"/>
          <w:sz w:val="24"/>
          <w:szCs w:val="24"/>
          <w:rtl w:val="0"/>
        </w:rPr>
        <w:t xml:space="preserve">not use the Equipment for any unlawful purpose.</w:t>
      </w:r>
      <w:r w:rsidDel="00000000" w:rsidR="00000000" w:rsidRPr="00000000">
        <w:rPr>
          <w:rtl w:val="0"/>
        </w:rPr>
      </w:r>
    </w:p>
    <w:p w:rsidR="00000000" w:rsidDel="00000000" w:rsidP="00000000" w:rsidRDefault="00000000" w:rsidRPr="00000000" w14:paraId="00000095">
      <w:pPr>
        <w:pStyle w:val="Heading2"/>
        <w:numPr>
          <w:ilvl w:val="1"/>
          <w:numId w:val="5"/>
        </w:numPr>
        <w:ind w:left="1440" w:hanging="540"/>
        <w:rPr>
          <w:rFonts w:ascii="Arial" w:cs="Arial" w:eastAsia="Arial" w:hAnsi="Arial"/>
          <w:sz w:val="24"/>
          <w:szCs w:val="24"/>
        </w:rPr>
      </w:pPr>
      <w:bookmarkStart w:colFirst="0" w:colLast="0" w:name="_1ksv4uv" w:id="15"/>
      <w:bookmarkEnd w:id="15"/>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5"/>
        </w:numPr>
        <w:ind w:left="1440" w:hanging="540"/>
        <w:rPr>
          <w:rFonts w:ascii="Arial" w:cs="Arial" w:eastAsia="Arial" w:hAnsi="Arial"/>
          <w:sz w:val="24"/>
          <w:szCs w:val="24"/>
        </w:rPr>
      </w:pPr>
      <w:bookmarkStart w:colFirst="0" w:colLast="0" w:name="_44sinio" w:id="16"/>
      <w:bookmarkEnd w:id="16"/>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5"/>
        </w:numPr>
        <w:ind w:left="2409" w:hanging="707.0000000000002"/>
        <w:rPr/>
      </w:pPr>
      <w:bookmarkStart w:colFirst="0" w:colLast="0" w:name="_2jxsxqh" w:id="17"/>
      <w:bookmarkEnd w:id="17"/>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r w:rsidDel="00000000" w:rsidR="00000000" w:rsidRPr="00000000">
        <w:rPr>
          <w:rtl w:val="0"/>
        </w:rPr>
      </w:r>
    </w:p>
    <w:p w:rsidR="00000000" w:rsidDel="00000000" w:rsidP="00000000" w:rsidRDefault="00000000" w:rsidRPr="00000000" w14:paraId="0000009E">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r w:rsidDel="00000000" w:rsidR="00000000" w:rsidRPr="00000000">
        <w:rPr>
          <w:rtl w:val="0"/>
        </w:rPr>
      </w:r>
    </w:p>
    <w:p w:rsidR="00000000" w:rsidDel="00000000" w:rsidP="00000000" w:rsidRDefault="00000000" w:rsidRPr="00000000" w14:paraId="0000009F">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r w:rsidDel="00000000" w:rsidR="00000000" w:rsidRPr="00000000">
        <w:rPr>
          <w:rtl w:val="0"/>
        </w:rPr>
      </w:r>
    </w:p>
    <w:p w:rsidR="00000000" w:rsidDel="00000000" w:rsidP="00000000" w:rsidRDefault="00000000" w:rsidRPr="00000000" w14:paraId="000000A0">
      <w:pPr>
        <w:pStyle w:val="Heading3"/>
        <w:numPr>
          <w:ilvl w:val="2"/>
          <w:numId w:val="5"/>
        </w:numPr>
        <w:ind w:left="2409" w:hanging="707.0000000000002"/>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r w:rsidDel="00000000" w:rsidR="00000000" w:rsidRPr="00000000">
        <w:rPr>
          <w:rtl w:val="0"/>
        </w:rPr>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5"/>
        </w:numPr>
        <w:ind w:left="2409" w:hanging="720"/>
        <w:rPr/>
      </w:pPr>
      <w:bookmarkStart w:colFirst="0" w:colLast="0" w:name="_z337ya" w:id="18"/>
      <w:bookmarkEnd w:id="18"/>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r w:rsidDel="00000000" w:rsidR="00000000" w:rsidRPr="00000000">
        <w:rPr>
          <w:rtl w:val="0"/>
        </w:rPr>
      </w:r>
    </w:p>
    <w:p w:rsidR="00000000" w:rsidDel="00000000" w:rsidP="00000000" w:rsidRDefault="00000000" w:rsidRPr="00000000" w14:paraId="000000AE">
      <w:pPr>
        <w:pStyle w:val="Heading3"/>
        <w:numPr>
          <w:ilvl w:val="2"/>
          <w:numId w:val="5"/>
        </w:numPr>
        <w:ind w:left="2409" w:hanging="720"/>
        <w:rPr/>
      </w:pPr>
      <w:bookmarkStart w:colFirst="0" w:colLast="0" w:name="_3j2qqm3" w:id="19"/>
      <w:bookmarkEnd w:id="19"/>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r w:rsidDel="00000000" w:rsidR="00000000" w:rsidRPr="00000000">
        <w:rPr>
          <w:rtl w:val="0"/>
        </w:rPr>
      </w:r>
    </w:p>
    <w:p w:rsidR="00000000" w:rsidDel="00000000" w:rsidP="00000000" w:rsidRDefault="00000000" w:rsidRPr="00000000" w14:paraId="000000AF">
      <w:pPr>
        <w:pStyle w:val="Heading3"/>
        <w:numPr>
          <w:ilvl w:val="2"/>
          <w:numId w:val="5"/>
        </w:numPr>
        <w:ind w:left="2409" w:hanging="720"/>
        <w:rPr/>
      </w:pPr>
      <w:r w:rsidDel="00000000" w:rsidR="00000000" w:rsidRPr="00000000">
        <w:rPr>
          <w:rFonts w:ascii="Arial" w:cs="Arial" w:eastAsia="Arial" w:hAnsi="Arial"/>
          <w:sz w:val="24"/>
          <w:szCs w:val="24"/>
          <w:rtl w:val="0"/>
        </w:rPr>
        <w:t xml:space="preserve">remove all personal effects and any other items belonging to the Buyer;</w:t>
      </w:r>
      <w:r w:rsidDel="00000000" w:rsidR="00000000" w:rsidRPr="00000000">
        <w:rPr>
          <w:rtl w:val="0"/>
        </w:rPr>
      </w:r>
    </w:p>
    <w:p w:rsidR="00000000" w:rsidDel="00000000" w:rsidP="00000000" w:rsidRDefault="00000000" w:rsidRPr="00000000" w14:paraId="000000B0">
      <w:pPr>
        <w:pStyle w:val="Heading3"/>
        <w:numPr>
          <w:ilvl w:val="2"/>
          <w:numId w:val="5"/>
        </w:numPr>
        <w:ind w:left="2409" w:hanging="720"/>
        <w:rPr/>
      </w:pPr>
      <w:bookmarkStart w:colFirst="0" w:colLast="0" w:name="_1y810tw" w:id="20"/>
      <w:bookmarkEnd w:id="20"/>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r w:rsidDel="00000000" w:rsidR="00000000" w:rsidRPr="00000000">
        <w:rPr>
          <w:rtl w:val="0"/>
        </w:rPr>
      </w:r>
    </w:p>
    <w:p w:rsidR="00000000" w:rsidDel="00000000" w:rsidP="00000000" w:rsidRDefault="00000000" w:rsidRPr="00000000" w14:paraId="000000B1">
      <w:pPr>
        <w:pStyle w:val="Heading3"/>
        <w:numPr>
          <w:ilvl w:val="2"/>
          <w:numId w:val="5"/>
        </w:numPr>
        <w:ind w:left="2409" w:hanging="720"/>
        <w:rPr/>
      </w:pPr>
      <w:bookmarkStart w:colFirst="0" w:colLast="0" w:name="_4i7ojhp" w:id="21"/>
      <w:bookmarkEnd w:id="21"/>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r w:rsidDel="00000000" w:rsidR="00000000" w:rsidRPr="00000000">
        <w:rPr>
          <w:rtl w:val="0"/>
        </w:rPr>
      </w:r>
    </w:p>
    <w:p w:rsidR="00000000" w:rsidDel="00000000" w:rsidP="00000000" w:rsidRDefault="00000000" w:rsidRPr="00000000" w14:paraId="000000B2">
      <w:pPr>
        <w:pStyle w:val="Heading3"/>
        <w:numPr>
          <w:ilvl w:val="2"/>
          <w:numId w:val="5"/>
        </w:numPr>
        <w:ind w:left="2415" w:hanging="720"/>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r w:rsidDel="00000000" w:rsidR="00000000" w:rsidRPr="00000000">
        <w:rPr>
          <w:rtl w:val="0"/>
        </w:rPr>
      </w:r>
    </w:p>
    <w:p w:rsidR="00000000" w:rsidDel="00000000" w:rsidP="00000000" w:rsidRDefault="00000000" w:rsidRPr="00000000" w14:paraId="000000B3">
      <w:pPr>
        <w:pStyle w:val="Heading1"/>
        <w:numPr>
          <w:ilvl w:val="0"/>
          <w:numId w:val="5"/>
        </w:numPr>
        <w:ind w:left="540" w:hanging="540"/>
        <w:rPr>
          <w:rFonts w:ascii="Arial" w:cs="Arial" w:eastAsia="Arial" w:hAnsi="Arial"/>
          <w:smallCaps w:val="0"/>
          <w:sz w:val="24"/>
          <w:szCs w:val="24"/>
        </w:rPr>
      </w:pPr>
      <w:bookmarkStart w:colFirst="0" w:colLast="0" w:name="_2xcytpi" w:id="22"/>
      <w:bookmarkEnd w:id="22"/>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5"/>
        </w:numPr>
        <w:ind w:left="1440" w:hanging="540"/>
        <w:rPr>
          <w:rFonts w:ascii="Arial" w:cs="Arial" w:eastAsia="Arial" w:hAnsi="Arial"/>
          <w:sz w:val="24"/>
          <w:szCs w:val="24"/>
        </w:rPr>
      </w:pPr>
      <w:bookmarkStart w:colFirst="0" w:colLast="0" w:name="_1ci93xb" w:id="23"/>
      <w:bookmarkEnd w:id="23"/>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5"/>
        </w:numPr>
        <w:ind w:left="540" w:hanging="540"/>
        <w:rPr>
          <w:rFonts w:ascii="Arial" w:cs="Arial" w:eastAsia="Arial" w:hAnsi="Arial"/>
          <w:sz w:val="24"/>
          <w:szCs w:val="24"/>
        </w:rPr>
      </w:pPr>
      <w:bookmarkStart w:colFirst="0" w:colLast="0" w:name="_3whwml4" w:id="24"/>
      <w:bookmarkEnd w:id="24"/>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5"/>
        </w:numPr>
        <w:ind w:left="2409" w:hanging="720"/>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r w:rsidDel="00000000" w:rsidR="00000000" w:rsidRPr="00000000">
        <w:rPr>
          <w:rtl w:val="0"/>
        </w:rPr>
      </w:r>
    </w:p>
    <w:p w:rsidR="00000000" w:rsidDel="00000000" w:rsidP="00000000" w:rsidRDefault="00000000" w:rsidRPr="00000000" w14:paraId="000000BA">
      <w:pPr>
        <w:pStyle w:val="Heading3"/>
        <w:numPr>
          <w:ilvl w:val="2"/>
          <w:numId w:val="5"/>
        </w:numPr>
        <w:ind w:left="2409" w:hanging="720"/>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r w:rsidDel="00000000" w:rsidR="00000000" w:rsidRPr="00000000">
        <w:rPr>
          <w:rtl w:val="0"/>
        </w:rPr>
      </w:r>
    </w:p>
    <w:p w:rsidR="00000000" w:rsidDel="00000000" w:rsidP="00000000" w:rsidRDefault="00000000" w:rsidRPr="00000000" w14:paraId="000000BB">
      <w:pPr>
        <w:pStyle w:val="Heading3"/>
        <w:numPr>
          <w:ilvl w:val="2"/>
          <w:numId w:val="5"/>
        </w:numPr>
        <w:ind w:left="2409" w:hanging="720"/>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r w:rsidDel="00000000" w:rsidR="00000000" w:rsidRPr="00000000">
        <w:rPr>
          <w:rtl w:val="0"/>
        </w:rPr>
      </w:r>
    </w:p>
    <w:p w:rsidR="00000000" w:rsidDel="00000000" w:rsidP="00000000" w:rsidRDefault="00000000" w:rsidRPr="00000000" w14:paraId="000000BC">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5"/>
        </w:numPr>
        <w:ind w:left="1440" w:hanging="540"/>
        <w:rPr>
          <w:rFonts w:ascii="Arial" w:cs="Arial" w:eastAsia="Arial" w:hAnsi="Arial"/>
          <w:sz w:val="24"/>
          <w:szCs w:val="24"/>
        </w:rPr>
      </w:pPr>
      <w:bookmarkStart w:colFirst="0" w:colLast="0" w:name="_2bn6wsx" w:id="25"/>
      <w:bookmarkEnd w:id="25"/>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5"/>
        </w:numPr>
        <w:ind w:left="540" w:hanging="540"/>
        <w:rPr>
          <w:rFonts w:ascii="Arial" w:cs="Arial" w:eastAsia="Arial" w:hAnsi="Arial"/>
          <w:sz w:val="24"/>
          <w:szCs w:val="24"/>
        </w:rPr>
      </w:pPr>
      <w:bookmarkStart w:colFirst="0" w:colLast="0" w:name="_qsh70q" w:id="26"/>
      <w:bookmarkEnd w:id="26"/>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5"/>
        </w:numPr>
        <w:ind w:left="1603" w:hanging="540"/>
        <w:rPr>
          <w:rFonts w:ascii="Arial" w:cs="Arial" w:eastAsia="Arial" w:hAnsi="Arial"/>
          <w:sz w:val="24"/>
          <w:szCs w:val="24"/>
        </w:rPr>
      </w:pPr>
      <w:bookmarkStart w:colFirst="0" w:colLast="0" w:name="_3as4poj" w:id="27"/>
      <w:bookmarkEnd w:id="27"/>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5"/>
        </w:numPr>
        <w:ind w:left="1440" w:hanging="540"/>
        <w:rPr>
          <w:rFonts w:ascii="Arial" w:cs="Arial" w:eastAsia="Arial" w:hAnsi="Arial"/>
          <w:sz w:val="24"/>
          <w:szCs w:val="24"/>
        </w:rPr>
      </w:pPr>
      <w:bookmarkStart w:colFirst="0" w:colLast="0" w:name="_1pxezwc" w:id="28"/>
      <w:bookmarkEnd w:id="28"/>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pBdr>
          <w:top w:space="0" w:sz="0" w:val="nil"/>
          <w:left w:space="0" w:sz="0" w:val="nil"/>
          <w:bottom w:space="0" w:sz="0" w:val="nil"/>
          <w:right w:space="0" w:sz="0" w:val="nil"/>
          <w:between w:space="0" w:sz="0" w:val="nil"/>
        </w:pBdr>
        <w:rPr>
          <w:color w:val="000000"/>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49x2ik5" w:id="29"/>
            <w:bookmarkEnd w:id="29"/>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5"/>
        </w:numPr>
        <w:ind w:left="1440" w:hanging="540"/>
        <w:rPr>
          <w:rFonts w:ascii="Arial" w:cs="Arial" w:eastAsia="Arial" w:hAnsi="Arial"/>
          <w:sz w:val="24"/>
          <w:szCs w:val="24"/>
        </w:rPr>
      </w:pPr>
      <w:bookmarkStart w:colFirst="0" w:colLast="0" w:name="_2p2csry" w:id="30"/>
      <w:bookmarkEnd w:id="30"/>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5"/>
        </w:numPr>
        <w:ind w:left="1440" w:hanging="540"/>
        <w:rPr>
          <w:rFonts w:ascii="Arial" w:cs="Arial" w:eastAsia="Arial" w:hAnsi="Arial"/>
          <w:sz w:val="24"/>
          <w:szCs w:val="24"/>
        </w:rPr>
      </w:pPr>
      <w:bookmarkStart w:colFirst="0" w:colLast="0" w:name="_147n2zr" w:id="31"/>
      <w:bookmarkEnd w:id="31"/>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5"/>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5"/>
        </w:numPr>
        <w:ind w:left="2846" w:hanging="720"/>
        <w:rPr/>
      </w:pPr>
      <w:r w:rsidDel="00000000" w:rsidR="00000000" w:rsidRPr="00000000">
        <w:rPr>
          <w:rFonts w:ascii="Arial" w:cs="Arial" w:eastAsia="Arial" w:hAnsi="Arial"/>
          <w:sz w:val="24"/>
          <w:szCs w:val="24"/>
          <w:rtl w:val="0"/>
        </w:rPr>
        <w:t xml:space="preserve">paragraph 6.1; and </w:t>
      </w:r>
      <w:r w:rsidDel="00000000" w:rsidR="00000000" w:rsidRPr="00000000">
        <w:rPr>
          <w:rtl w:val="0"/>
        </w:rPr>
      </w:r>
    </w:p>
    <w:p w:rsidR="00000000" w:rsidDel="00000000" w:rsidP="00000000" w:rsidRDefault="00000000" w:rsidRPr="00000000" w14:paraId="000000ED">
      <w:pPr>
        <w:pStyle w:val="Heading2"/>
        <w:numPr>
          <w:ilvl w:val="2"/>
          <w:numId w:val="5"/>
        </w:numPr>
        <w:ind w:left="2846" w:hanging="720"/>
        <w:rPr/>
      </w:pPr>
      <w:r w:rsidDel="00000000" w:rsidR="00000000" w:rsidRPr="00000000">
        <w:rPr>
          <w:rFonts w:ascii="Arial" w:cs="Arial" w:eastAsia="Arial" w:hAnsi="Arial"/>
          <w:sz w:val="24"/>
          <w:szCs w:val="24"/>
          <w:rtl w:val="0"/>
        </w:rPr>
        <w:t xml:space="preserve">each of the following paragraphs of the Lease Terms as if it was the Supplier:</w:t>
      </w:r>
      <w:r w:rsidDel="00000000" w:rsidR="00000000" w:rsidRPr="00000000">
        <w:rPr>
          <w:rtl w:val="0"/>
        </w:rPr>
      </w:r>
    </w:p>
    <w:p w:rsidR="00000000" w:rsidDel="00000000" w:rsidP="00000000" w:rsidRDefault="00000000" w:rsidRPr="00000000" w14:paraId="000000EE">
      <w:pPr>
        <w:pStyle w:val="Heading2"/>
        <w:numPr>
          <w:ilvl w:val="3"/>
          <w:numId w:val="5"/>
        </w:numPr>
        <w:ind w:left="4269" w:hanging="1080"/>
        <w:rPr/>
      </w:pPr>
      <w:r w:rsidDel="00000000" w:rsidR="00000000" w:rsidRPr="00000000">
        <w:rPr>
          <w:rFonts w:ascii="Arial" w:cs="Arial" w:eastAsia="Arial" w:hAnsi="Arial"/>
          <w:sz w:val="24"/>
          <w:szCs w:val="24"/>
          <w:rtl w:val="0"/>
        </w:rPr>
        <w:t xml:space="preserve">paragraph 7.15;</w:t>
      </w:r>
      <w:r w:rsidDel="00000000" w:rsidR="00000000" w:rsidRPr="00000000">
        <w:rPr>
          <w:rtl w:val="0"/>
        </w:rPr>
      </w:r>
    </w:p>
    <w:p w:rsidR="00000000" w:rsidDel="00000000" w:rsidP="00000000" w:rsidRDefault="00000000" w:rsidRPr="00000000" w14:paraId="000000EF">
      <w:pPr>
        <w:pStyle w:val="Heading2"/>
        <w:numPr>
          <w:ilvl w:val="3"/>
          <w:numId w:val="5"/>
        </w:numPr>
        <w:ind w:left="4269" w:hanging="1080"/>
        <w:rPr/>
      </w:pPr>
      <w:r w:rsidDel="00000000" w:rsidR="00000000" w:rsidRPr="00000000">
        <w:rPr>
          <w:rFonts w:ascii="Arial" w:cs="Arial" w:eastAsia="Arial" w:hAnsi="Arial"/>
          <w:sz w:val="24"/>
          <w:szCs w:val="24"/>
          <w:rtl w:val="0"/>
        </w:rPr>
        <w:t xml:space="preserve">paragraph 7.16;</w:t>
      </w:r>
      <w:r w:rsidDel="00000000" w:rsidR="00000000" w:rsidRPr="00000000">
        <w:rPr>
          <w:rtl w:val="0"/>
        </w:rPr>
      </w:r>
    </w:p>
    <w:p w:rsidR="00000000" w:rsidDel="00000000" w:rsidP="00000000" w:rsidRDefault="00000000" w:rsidRPr="00000000" w14:paraId="000000F0">
      <w:pPr>
        <w:pStyle w:val="Heading2"/>
        <w:numPr>
          <w:ilvl w:val="3"/>
          <w:numId w:val="5"/>
        </w:numPr>
        <w:ind w:left="4269" w:hanging="1080"/>
        <w:rPr/>
      </w:pPr>
      <w:r w:rsidDel="00000000" w:rsidR="00000000" w:rsidRPr="00000000">
        <w:rPr>
          <w:rFonts w:ascii="Arial" w:cs="Arial" w:eastAsia="Arial" w:hAnsi="Arial"/>
          <w:sz w:val="24"/>
          <w:szCs w:val="24"/>
          <w:rtl w:val="0"/>
        </w:rPr>
        <w:t xml:space="preserve">paragraph 8;</w:t>
      </w:r>
      <w:r w:rsidDel="00000000" w:rsidR="00000000" w:rsidRPr="00000000">
        <w:rPr>
          <w:rtl w:val="0"/>
        </w:rPr>
      </w:r>
    </w:p>
    <w:p w:rsidR="00000000" w:rsidDel="00000000" w:rsidP="00000000" w:rsidRDefault="00000000" w:rsidRPr="00000000" w14:paraId="000000F1">
      <w:pPr>
        <w:pStyle w:val="Heading2"/>
        <w:numPr>
          <w:ilvl w:val="3"/>
          <w:numId w:val="5"/>
        </w:numPr>
        <w:ind w:left="4269" w:hanging="1080"/>
        <w:rPr/>
      </w:pPr>
      <w:r w:rsidDel="00000000" w:rsidR="00000000" w:rsidRPr="00000000">
        <w:rPr>
          <w:rFonts w:ascii="Arial" w:cs="Arial" w:eastAsia="Arial" w:hAnsi="Arial"/>
          <w:sz w:val="24"/>
          <w:szCs w:val="24"/>
          <w:rtl w:val="0"/>
        </w:rPr>
        <w:t xml:space="preserve">paragraph 10.1.2; and</w:t>
      </w:r>
      <w:r w:rsidDel="00000000" w:rsidR="00000000" w:rsidRPr="00000000">
        <w:rPr>
          <w:rtl w:val="0"/>
        </w:rPr>
      </w:r>
    </w:p>
    <w:p w:rsidR="00000000" w:rsidDel="00000000" w:rsidP="00000000" w:rsidRDefault="00000000" w:rsidRPr="00000000" w14:paraId="000000F2">
      <w:pPr>
        <w:pStyle w:val="Heading2"/>
        <w:numPr>
          <w:ilvl w:val="3"/>
          <w:numId w:val="5"/>
        </w:numPr>
        <w:ind w:left="4269" w:hanging="1080"/>
        <w:rPr/>
      </w:pPr>
      <w:r w:rsidDel="00000000" w:rsidR="00000000" w:rsidRPr="00000000">
        <w:rPr>
          <w:rFonts w:ascii="Arial" w:cs="Arial" w:eastAsia="Arial" w:hAnsi="Arial"/>
          <w:sz w:val="24"/>
          <w:szCs w:val="24"/>
          <w:rtl w:val="0"/>
        </w:rPr>
        <w:t xml:space="preserve">paragraph 11.1.</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F5">
      <w:pPr>
        <w:pStyle w:val="Heading2"/>
        <w:numPr>
          <w:ilvl w:val="1"/>
          <w:numId w:val="5"/>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ORDER REFERENCE:</w:t>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Equipment Order number]</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DATE OF ORDER: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Date the order is placed]</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THE BUYER: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name]</w:t>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BUYER CONTACT</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and contact number]</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INVOICE CONTACT</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for equipment invoicing]</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name of Supplier]</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SUPPLIER ADDRESS:</w:t>
      </w:r>
      <w:r w:rsidDel="00000000" w:rsidR="00000000" w:rsidRPr="00000000">
        <w:rPr>
          <w:rFonts w:ascii="Arial" w:cs="Arial" w:eastAsia="Arial" w:hAnsi="Arial"/>
          <w:b w:val="1"/>
          <w:color w:val="000000"/>
          <w:rtl w:val="0"/>
        </w:rPr>
        <w:t xml:space="preserve"> </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SUPPLIER ACCOUNT </w:t>
      </w:r>
    </w:p>
    <w:p w:rsidR="00000000" w:rsidDel="00000000" w:rsidP="00000000" w:rsidRDefault="00000000" w:rsidRPr="00000000" w14:paraId="00000107">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MANAGER:</w:t>
      </w:r>
      <w:r w:rsidDel="00000000" w:rsidR="00000000" w:rsidRPr="00000000">
        <w:rPr>
          <w:rFonts w:ascii="Arial" w:cs="Arial" w:eastAsia="Arial" w:hAnsi="Arial"/>
          <w:b w:val="1"/>
          <w:color w:val="000000"/>
          <w:rtl w:val="0"/>
        </w:rPr>
        <w:t xml:space="preserve"> </w:t>
        <w:tab/>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8">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DELIVERABLES</w:t>
      </w:r>
    </w:p>
    <w:p w:rsidR="00000000" w:rsidDel="00000000" w:rsidP="00000000" w:rsidRDefault="00000000" w:rsidRPr="00000000" w14:paraId="0000010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Insert the details for the Equipment and/or services which are the subject of the Call-Off Contract. For example:</w:t>
      </w:r>
    </w:p>
    <w:p w:rsidR="00000000" w:rsidDel="00000000" w:rsidP="00000000" w:rsidRDefault="00000000" w:rsidRPr="00000000" w14:paraId="0000010D">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rPr>
          <w:rFonts w:ascii="Arial" w:cs="Arial" w:eastAsia="Arial" w:hAnsi="Arial"/>
          <w:b w:val="1"/>
          <w:color w:val="000000"/>
          <w:highlight w:val="yellow"/>
        </w:rPr>
      </w:pPr>
      <w:r w:rsidDel="00000000" w:rsidR="00000000" w:rsidRPr="00000000">
        <w:rPr>
          <w:rFonts w:ascii="Arial" w:cs="Arial" w:eastAsia="Arial" w:hAnsi="Arial"/>
          <w:b w:val="1"/>
          <w:color w:val="000000"/>
          <w:highlight w:val="yellow"/>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Equipment:</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Equipment]</w:t>
      </w:r>
    </w:p>
    <w:p w:rsidR="00000000" w:rsidDel="00000000" w:rsidP="00000000" w:rsidRDefault="00000000" w:rsidRPr="00000000" w14:paraId="000001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Quantity:</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Number of items]</w:t>
      </w:r>
    </w:p>
    <w:p w:rsidR="00000000" w:rsidDel="00000000" w:rsidP="00000000" w:rsidRDefault="00000000" w:rsidRPr="00000000" w14:paraId="0000011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Owner:</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Name of the owner of the Equipment]</w:t>
      </w:r>
    </w:p>
    <w:p w:rsidR="00000000" w:rsidDel="00000000" w:rsidP="00000000" w:rsidRDefault="00000000" w:rsidRPr="00000000" w14:paraId="0000011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Services:</w:t>
        <w:tab/>
        <w:tab/>
        <w:tab/>
        <w:tab/>
        <w:t xml:space="preserve">[</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any additional services]</w:t>
      </w:r>
    </w:p>
    <w:p w:rsidR="00000000" w:rsidDel="00000000" w:rsidP="00000000" w:rsidRDefault="00000000" w:rsidRPr="00000000" w14:paraId="00000117">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8">
      <w:pPr>
        <w:keepNext w:val="1"/>
        <w:widowControl w:val="0"/>
        <w:pBdr>
          <w:top w:space="0" w:sz="0" w:val="nil"/>
          <w:left w:space="0" w:sz="0" w:val="nil"/>
          <w:bottom w:space="0" w:sz="0" w:val="nil"/>
          <w:right w:space="0" w:sz="0" w:val="nil"/>
          <w:between w:space="0" w:sz="0" w:val="nil"/>
        </w:pBdr>
        <w:ind w:left="720" w:hanging="720"/>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119">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Delivery Place:</w:t>
        <w:tab/>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all addresses where the Equipment is to be delivered and/or the services are to be performed]</w:t>
      </w:r>
    </w:p>
    <w:p w:rsidR="00000000" w:rsidDel="00000000" w:rsidP="00000000" w:rsidRDefault="00000000" w:rsidRPr="00000000" w14:paraId="0000011A">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B">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Time and Date of Delivery</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the Due Delivery Date]</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0">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LEASE PERIOD</w:t>
      </w:r>
      <w:r w:rsidDel="00000000" w:rsidR="00000000" w:rsidRPr="00000000">
        <w:rPr>
          <w:rtl w:val="0"/>
        </w:rPr>
      </w:r>
    </w:p>
    <w:p w:rsidR="00000000" w:rsidDel="00000000" w:rsidP="00000000" w:rsidRDefault="00000000" w:rsidRPr="00000000" w14:paraId="00000121">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22">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The Lease Period shall be the period of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from the Actual Delivery Date until the Return Date which is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after the Actual Delivery Date.</w:t>
      </w:r>
      <w:r w:rsidDel="00000000" w:rsidR="00000000" w:rsidRPr="00000000">
        <w:rPr>
          <w:rtl w:val="0"/>
        </w:rPr>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Extension periods are agreed in accordance with paragraph 6.5 of the Lease Terms]</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8">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PRICE AND PAYMENT</w:t>
      </w:r>
    </w:p>
    <w:p w:rsidR="00000000" w:rsidDel="00000000" w:rsidP="00000000" w:rsidRDefault="00000000" w:rsidRPr="00000000" w14:paraId="00000129">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A">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Deposit payable by the Buyer</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Deposit payable (including any applicable discount but excluding VAT)]</w:t>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Rentals payable by the Buyer</w:t>
      </w:r>
      <w:r w:rsidDel="00000000" w:rsidR="00000000" w:rsidRPr="00000000">
        <w:rPr>
          <w:rFonts w:ascii="Arial" w:cs="Arial" w:eastAsia="Arial" w:hAnsi="Arial"/>
          <w:b w:val="1"/>
          <w:color w:val="000000"/>
          <w:rtl w:val="0"/>
        </w:rPr>
        <w:t xml:space="preserve"> </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Rentals payable (including any applicable discount but excluding VAT)]</w:t>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Additional Charges for services</w:t>
      </w:r>
      <w:r w:rsidDel="00000000" w:rsidR="00000000" w:rsidRPr="00000000">
        <w:rPr>
          <w:rFonts w:ascii="Arial" w:cs="Arial" w:eastAsia="Arial" w:hAnsi="Arial"/>
          <w:b w:val="1"/>
          <w:color w:val="000000"/>
          <w:rtl w:val="0"/>
        </w:rPr>
        <w:tab/>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additional charges payable by the Buyer (including any applicable discount but excluding VAT):</w:t>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Purchase Option Price</w:t>
        <w:tab/>
        <w:t xml:space="preserve">[</w:t>
      </w:r>
      <w:r w:rsidDel="00000000" w:rsidR="00000000" w:rsidRPr="00000000">
        <w:rPr>
          <w:rFonts w:ascii="Arial" w:cs="Arial" w:eastAsia="Arial" w:hAnsi="Arial"/>
          <w:b w:val="1"/>
          <w:color w:val="000000"/>
          <w:rtl w:val="0"/>
        </w:rPr>
        <w:t xml:space="preserve">Insert</w:t>
      </w:r>
      <w:r w:rsidDel="00000000" w:rsidR="00000000" w:rsidRPr="00000000">
        <w:rPr>
          <w:rFonts w:ascii="Arial" w:cs="Arial" w:eastAsia="Arial" w:hAnsi="Arial"/>
          <w:color w:val="000000"/>
          <w:rtl w:val="0"/>
        </w:rPr>
        <w:t xml:space="preserve"> the Purchase Option Price (excluding VAT)]</w:t>
      </w:r>
    </w:p>
    <w:p w:rsidR="00000000" w:rsidDel="00000000" w:rsidP="00000000" w:rsidRDefault="00000000" w:rsidRPr="00000000" w14:paraId="00000135">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2257"/>
        </w:tabs>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Payment Method</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payment method(s) and necessary details]</w:t>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2257"/>
        </w:tabs>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Invoicing and Payment</w:t>
      </w:r>
    </w:p>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shall issue invoices </w:t>
      </w:r>
      <w:r w:rsidDel="00000000" w:rsidR="00000000" w:rsidRPr="00000000">
        <w:rPr>
          <w:rFonts w:ascii="Arial" w:cs="Arial" w:eastAsia="Arial" w:hAnsi="Arial"/>
          <w:b w:val="1"/>
          <w:color w:val="000000"/>
          <w:highlight w:val="yellow"/>
          <w:rtl w:val="0"/>
        </w:rPr>
        <w:t xml:space="preserve">[Delete</w:t>
      </w:r>
      <w:r w:rsidDel="00000000" w:rsidR="00000000" w:rsidRPr="00000000">
        <w:rPr>
          <w:rFonts w:ascii="Arial" w:cs="Arial" w:eastAsia="Arial" w:hAnsi="Arial"/>
          <w:color w:val="000000"/>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rPr>
          <w:rFonts w:ascii="Arial" w:cs="Arial" w:eastAsia="Arial" w:hAnsi="Arial"/>
          <w:b w:val="1"/>
          <w:i w:val="1"/>
          <w:color w:val="ff0000"/>
        </w:rPr>
      </w:pPr>
      <w:r w:rsidDel="00000000" w:rsidR="00000000" w:rsidRPr="00000000">
        <w:rPr>
          <w:rtl w:val="0"/>
        </w:rPr>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Termination Rental Charges</w:t>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 shall be calculated as follows:</w:t>
      </w:r>
    </w:p>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SPECIAL TERMS</w:t>
      </w:r>
    </w:p>
    <w:p w:rsidR="00000000" w:rsidDel="00000000" w:rsidP="00000000" w:rsidRDefault="00000000" w:rsidRPr="00000000" w14:paraId="0000014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1</w:t>
      </w:r>
    </w:p>
    <w:p w:rsidR="00000000" w:rsidDel="00000000" w:rsidP="00000000" w:rsidRDefault="00000000" w:rsidRPr="00000000" w14:paraId="00000148">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rtl w:val="0"/>
        </w:rPr>
        <w:t xml:space="preserve">BY SIGNING AND RETURNING THIS ORDER THE SUPPLIER AGREES</w:t>
      </w:r>
      <w:r w:rsidDel="00000000" w:rsidR="00000000" w:rsidRPr="00000000">
        <w:rPr>
          <w:rFonts w:ascii="Arial" w:cs="Arial" w:eastAsia="Arial" w:hAnsi="Arial"/>
          <w:color w:val="000000"/>
          <w:rtl w:val="0"/>
        </w:rPr>
        <w:t xml:space="preserve"> that they have read the Lease Terms and by signing below agree to be bound by the terms.</w:t>
      </w:r>
    </w:p>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bl>
      <w:tblPr>
        <w:tblStyle w:val="Table3"/>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Buyer:</w:t>
            </w:r>
          </w:p>
          <w:p w:rsidR="00000000" w:rsidDel="00000000" w:rsidP="00000000" w:rsidRDefault="00000000" w:rsidRPr="00000000" w14:paraId="0000014F">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Supplier:</w:t>
            </w:r>
          </w:p>
          <w:p w:rsidR="00000000" w:rsidDel="00000000" w:rsidP="00000000" w:rsidRDefault="00000000" w:rsidRPr="00000000" w14:paraId="0000015C">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RM6116</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                                       </w:t>
      <w:tab/>
      <w:t xml:space="preserve">                                                                     </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bookmarkStart w:colFirst="0" w:colLast="0" w:name="_3o7alnk" w:id="32"/>
    <w:bookmarkEnd w:id="32"/>
    <w:r w:rsidDel="00000000" w:rsidR="00000000" w:rsidRPr="00000000">
      <w:rPr>
        <w:rFonts w:ascii="Arial" w:cs="Arial" w:eastAsia="Arial" w:hAnsi="Arial"/>
        <w:color w:val="000000"/>
        <w:sz w:val="20"/>
        <w:szCs w:val="20"/>
        <w:rtl w:val="0"/>
      </w:rPr>
      <w:t xml:space="preserve">Model Version: v1.1</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center" w:leader="none" w:pos="4153"/>
        <w:tab w:val="right" w:leader="none" w:pos="8306"/>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153"/>
        <w:tab w:val="right" w:leader="none" w:pos="8306"/>
      </w:tabs>
      <w:ind w:right="360"/>
      <w:jc w:val="both"/>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5">
    <w:pPr>
      <w:pBdr>
        <w:top w:color="000000" w:space="1" w:sz="6" w:val="single"/>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22 (Lease Terms)</w:t>
    </w: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center" w:leader="none" w:pos="4153"/>
        <w:tab w:val="right" w:leader="none" w:pos="830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color w:val="000000"/>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center" w:leader="none" w:pos="4153"/>
        <w:tab w:val="right" w:leader="none" w:pos="8306"/>
      </w:tabs>
      <w:jc w:val="both"/>
      <w:rPr>
        <w:rFonts w:ascii="Arial" w:cs="Arial" w:eastAsia="Arial" w:hAnsi="Arial"/>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abstractNum w:abstractNumId="2">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rFonts w:ascii="Arial" w:cs="Arial" w:eastAsia="Arial" w:hAnsi="Arial"/>
      <w:color w:val="00000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